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DA31E" w14:textId="77777777" w:rsidR="00C02AE0" w:rsidRDefault="00C02AE0" w:rsidP="00C02AE0">
      <w:pPr>
        <w:pStyle w:val="Heading1"/>
        <w:spacing w:line="192" w:lineRule="auto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A9035E3" wp14:editId="1970320A">
            <wp:extent cx="2044939" cy="1684802"/>
            <wp:effectExtent l="0" t="0" r="12700" b="0"/>
            <wp:docPr id="9" name="Picture 9" descr="../FBClogo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FBClogoBL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81" cy="169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7566B" w14:textId="77777777" w:rsidR="00C02AE0" w:rsidRPr="003A0C99" w:rsidRDefault="00C02AE0" w:rsidP="00C02AE0">
      <w:r>
        <w:rPr>
          <w:rFonts w:ascii="Segoe Print" w:hAnsi="Segoe Print" w:cs="Arial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C64AE" wp14:editId="27EF1FC9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6743700" cy="45085"/>
                <wp:effectExtent l="50800" t="25400" r="63500" b="81915"/>
                <wp:wrapThrough wrapText="bothSides">
                  <wp:wrapPolygon edited="0">
                    <wp:start x="-163" y="-12169"/>
                    <wp:lineTo x="-163" y="48676"/>
                    <wp:lineTo x="21722" y="48676"/>
                    <wp:lineTo x="21722" y="-12169"/>
                    <wp:lineTo x="-163" y="-12169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D25FA" id="Rectangle_x0020_12" o:spid="_x0000_s1026" style="position:absolute;margin-left:4.05pt;margin-top:9.2pt;width:531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" fillcolor="#92d050" stroked="f" strokeweight="1pt">
                <v:stroke miterlimit="4"/>
                <v:shadow on="t" opacity=".5" mv:blur="38100f" origin=",.5" offset="0,2pt"/>
                <v:textbox style="mso-fit-shape-to-text:t" inset="4pt,4pt,4pt,4pt"/>
                <w10:wrap type="through"/>
              </v:rect>
            </w:pict>
          </mc:Fallback>
        </mc:AlternateContent>
      </w:r>
    </w:p>
    <w:p w14:paraId="402B1A45" w14:textId="77777777" w:rsidR="00C02AE0" w:rsidRPr="00D26321" w:rsidRDefault="00C02AE0" w:rsidP="00C02AE0">
      <w:pPr>
        <w:pStyle w:val="Heading1"/>
        <w:spacing w:line="192" w:lineRule="auto"/>
        <w:jc w:val="center"/>
        <w:rPr>
          <w:rFonts w:ascii="Book Antiqua" w:hAnsi="Book Antiqua"/>
          <w:sz w:val="30"/>
          <w:szCs w:val="30"/>
        </w:rPr>
      </w:pPr>
      <w:r w:rsidRPr="00D26321">
        <w:rPr>
          <w:rFonts w:ascii="Book Antiqua" w:hAnsi="Book Antiqua" w:cs="Arial"/>
          <w:b/>
          <w:sz w:val="22"/>
          <w:szCs w:val="22"/>
        </w:rPr>
        <w:t>Message Series:  GOOD NEWS</w:t>
      </w:r>
    </w:p>
    <w:p w14:paraId="509B99EA" w14:textId="0928D486" w:rsidR="00C02AE0" w:rsidRPr="00D26321" w:rsidRDefault="00C02AE0" w:rsidP="00C02AE0">
      <w:pPr>
        <w:jc w:val="center"/>
        <w:rPr>
          <w:rFonts w:ascii="Book Antiqua" w:eastAsia="Trebuchet MS" w:hAnsi="Book Antiqua" w:cs="Arial"/>
          <w:bCs/>
          <w:i/>
          <w:iCs/>
        </w:rPr>
      </w:pPr>
      <w:r w:rsidRPr="00D26321">
        <w:rPr>
          <w:rFonts w:ascii="Book Antiqua" w:hAnsi="Book Antiqua" w:cs="Arial"/>
          <w:bCs/>
          <w:i/>
          <w:iCs/>
        </w:rPr>
        <w:t>Title: “</w:t>
      </w:r>
      <w:r w:rsidR="00641902">
        <w:rPr>
          <w:rFonts w:ascii="Book Antiqua" w:hAnsi="Book Antiqua" w:cs="Arial"/>
          <w:bCs/>
          <w:i/>
          <w:iCs/>
        </w:rPr>
        <w:t>Jesus and His Good News”</w:t>
      </w:r>
    </w:p>
    <w:p w14:paraId="7C6C7F78" w14:textId="18F13D82" w:rsidR="00C02AE0" w:rsidRPr="00D26321" w:rsidRDefault="00C02AE0" w:rsidP="00C02AE0">
      <w:pPr>
        <w:pStyle w:val="Heading1"/>
        <w:jc w:val="center"/>
        <w:rPr>
          <w:rFonts w:ascii="Book Antiqua" w:hAnsi="Book Antiqua" w:cs="Arial"/>
          <w:i/>
          <w:sz w:val="20"/>
          <w:szCs w:val="20"/>
        </w:rPr>
      </w:pPr>
      <w:r w:rsidRPr="00D26321">
        <w:rPr>
          <w:rFonts w:ascii="Book Antiqua" w:hAnsi="Book Antiqua" w:cs="Arial"/>
          <w:i/>
          <w:sz w:val="20"/>
          <w:szCs w:val="20"/>
        </w:rPr>
        <w:t xml:space="preserve">Teaching Pastor:  </w:t>
      </w:r>
      <w:r w:rsidR="00641902">
        <w:rPr>
          <w:rFonts w:ascii="Book Antiqua" w:hAnsi="Book Antiqua" w:cs="Arial"/>
          <w:i/>
          <w:sz w:val="20"/>
          <w:szCs w:val="20"/>
        </w:rPr>
        <w:t>Justin Stringer</w:t>
      </w:r>
    </w:p>
    <w:p w14:paraId="69631A26" w14:textId="1BA5773B" w:rsidR="00C02AE0" w:rsidRPr="00D26321" w:rsidRDefault="00C02AE0" w:rsidP="00C02AE0">
      <w:pPr>
        <w:jc w:val="center"/>
        <w:rPr>
          <w:rFonts w:ascii="Book Antiqua" w:hAnsi="Book Antiqua" w:cs="Arial"/>
          <w:i/>
        </w:rPr>
      </w:pPr>
      <w:r w:rsidRPr="00D26321">
        <w:rPr>
          <w:rFonts w:ascii="Book Antiqua" w:hAnsi="Book Antiqua" w:cs="Arial"/>
          <w:i/>
        </w:rPr>
        <w:t xml:space="preserve">Text:  </w:t>
      </w:r>
      <w:r w:rsidR="00641902">
        <w:rPr>
          <w:rFonts w:ascii="Book Antiqua" w:hAnsi="Book Antiqua" w:cs="Arial"/>
          <w:i/>
        </w:rPr>
        <w:t>Selections from the Gospel of Luke (see below)</w:t>
      </w:r>
    </w:p>
    <w:p w14:paraId="19EF11E1" w14:textId="4EC524F7" w:rsidR="00C02AE0" w:rsidRPr="00D26321" w:rsidRDefault="00641902" w:rsidP="00C02AE0">
      <w:pPr>
        <w:pStyle w:val="Heading1"/>
        <w:jc w:val="center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i/>
          <w:sz w:val="20"/>
          <w:szCs w:val="20"/>
        </w:rPr>
        <w:t>For the week of Jan. 10</w:t>
      </w:r>
      <w:r w:rsidR="00C02AE0" w:rsidRPr="00D26321">
        <w:rPr>
          <w:rFonts w:ascii="Book Antiqua" w:hAnsi="Book Antiqua" w:cs="Arial"/>
          <w:i/>
          <w:sz w:val="20"/>
          <w:szCs w:val="20"/>
        </w:rPr>
        <w:t>, 2016</w:t>
      </w:r>
    </w:p>
    <w:p w14:paraId="038D91B3" w14:textId="77777777" w:rsidR="00C02AE0" w:rsidRPr="00D26321" w:rsidRDefault="00C02AE0" w:rsidP="00C02AE0">
      <w:pPr>
        <w:ind w:left="180"/>
        <w:rPr>
          <w:rFonts w:ascii="Book Antiqua" w:eastAsia="Garamond" w:hAnsi="Book Antiqua" w:cs="Arial"/>
          <w:sz w:val="22"/>
          <w:szCs w:val="22"/>
        </w:rPr>
      </w:pPr>
    </w:p>
    <w:p w14:paraId="691B32E7" w14:textId="77777777" w:rsidR="00C02AE0" w:rsidRPr="003A0C99" w:rsidRDefault="00C02AE0" w:rsidP="00C02AE0">
      <w:pPr>
        <w:pStyle w:val="Heading1"/>
        <w:rPr>
          <w:rFonts w:ascii="Segoe Print" w:hAnsi="Segoe Print" w:cs="Arial"/>
          <w:b/>
          <w:sz w:val="22"/>
          <w:szCs w:val="22"/>
        </w:rPr>
      </w:pPr>
      <w:r w:rsidRPr="003A0C99">
        <w:rPr>
          <w:rFonts w:ascii="Segoe Print" w:hAnsi="Segoe Print" w:cs="Arial"/>
          <w:b/>
          <w:sz w:val="22"/>
          <w:szCs w:val="22"/>
        </w:rPr>
        <w:t>Icebreaker</w:t>
      </w:r>
    </w:p>
    <w:p w14:paraId="537CAE92" w14:textId="135B216E" w:rsidR="00C02AE0" w:rsidRPr="00D26321" w:rsidRDefault="00641902" w:rsidP="00C02AE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movie, STAR WARS: The Force Awakens was sequel in the STAR WARS series.  </w:t>
      </w:r>
      <w:r w:rsidR="00EB557D">
        <w:rPr>
          <w:rFonts w:ascii="Book Antiqua" w:hAnsi="Book Antiqua"/>
        </w:rPr>
        <w:t xml:space="preserve">The movie ROCKY also had </w:t>
      </w:r>
      <w:r>
        <w:rPr>
          <w:rFonts w:ascii="Book Antiqua" w:hAnsi="Book Antiqua"/>
        </w:rPr>
        <w:t xml:space="preserve">several sequels.  What are some movie </w:t>
      </w:r>
      <w:r w:rsidR="00EB557D">
        <w:rPr>
          <w:rFonts w:ascii="Book Antiqua" w:hAnsi="Book Antiqua"/>
        </w:rPr>
        <w:t>sequels</w:t>
      </w:r>
      <w:r>
        <w:rPr>
          <w:rFonts w:ascii="Book Antiqua" w:hAnsi="Book Antiqua"/>
        </w:rPr>
        <w:t xml:space="preserve"> that were </w:t>
      </w:r>
      <w:r w:rsidRPr="00EB557D">
        <w:rPr>
          <w:rFonts w:ascii="Book Antiqua" w:hAnsi="Book Antiqua"/>
          <w:i/>
        </w:rPr>
        <w:t>successful</w:t>
      </w:r>
      <w:r>
        <w:rPr>
          <w:rFonts w:ascii="Book Antiqua" w:hAnsi="Book Antiqua"/>
        </w:rPr>
        <w:t xml:space="preserve">?  What were some series that were </w:t>
      </w:r>
      <w:r w:rsidRPr="00EB557D">
        <w:rPr>
          <w:rFonts w:ascii="Book Antiqua" w:hAnsi="Book Antiqua"/>
          <w:i/>
        </w:rPr>
        <w:t>unsuccessful</w:t>
      </w:r>
      <w:r>
        <w:rPr>
          <w:rFonts w:ascii="Book Antiqua" w:hAnsi="Book Antiqua"/>
        </w:rPr>
        <w:t xml:space="preserve">?  </w:t>
      </w:r>
    </w:p>
    <w:p w14:paraId="7141EB08" w14:textId="77777777" w:rsidR="00C02AE0" w:rsidRPr="00D26321" w:rsidRDefault="00C02AE0" w:rsidP="00C02AE0">
      <w:pPr>
        <w:rPr>
          <w:rFonts w:ascii="Book Antiqua" w:hAnsi="Book Antiqua"/>
        </w:rPr>
      </w:pPr>
    </w:p>
    <w:p w14:paraId="08E28380" w14:textId="77777777" w:rsidR="00C02AE0" w:rsidRPr="003A0C99" w:rsidRDefault="00C02AE0" w:rsidP="00C02AE0">
      <w:pPr>
        <w:rPr>
          <w:rFonts w:ascii="Segoe Print" w:hAnsi="Segoe Print"/>
          <w:b/>
        </w:rPr>
      </w:pPr>
      <w:r w:rsidRPr="003A0C99">
        <w:rPr>
          <w:rFonts w:ascii="Segoe Print" w:hAnsi="Segoe Print"/>
          <w:b/>
        </w:rPr>
        <w:t>Getting Started</w:t>
      </w:r>
    </w:p>
    <w:p w14:paraId="24F54E3D" w14:textId="31AEBC4E" w:rsidR="00C02AE0" w:rsidRPr="00641902" w:rsidRDefault="00641902" w:rsidP="00C02AE0">
      <w:pPr>
        <w:rPr>
          <w:rFonts w:ascii="Book Antiqua" w:hAnsi="Book Antiqua" w:cs="Arial"/>
          <w:sz w:val="22"/>
          <w:szCs w:val="22"/>
        </w:rPr>
      </w:pPr>
      <w:r w:rsidRPr="00641902">
        <w:rPr>
          <w:rFonts w:ascii="Book Antiqua" w:hAnsi="Book Antiqua" w:cs="Arial"/>
          <w:sz w:val="22"/>
          <w:szCs w:val="22"/>
        </w:rPr>
        <w:t>This week</w:t>
      </w:r>
      <w:r>
        <w:rPr>
          <w:rFonts w:ascii="Book Antiqua" w:hAnsi="Book Antiqua" w:cs="Arial"/>
          <w:sz w:val="22"/>
          <w:szCs w:val="22"/>
        </w:rPr>
        <w:t>’s Life Group Notes are much like a movie sequel.  To understand the book of Acts, we must first understand the book of Luke.</w:t>
      </w:r>
    </w:p>
    <w:p w14:paraId="32540CC2" w14:textId="77777777" w:rsidR="00C02AE0" w:rsidRPr="00D26321" w:rsidRDefault="00C02AE0" w:rsidP="00C02AE0">
      <w:pPr>
        <w:rPr>
          <w:rFonts w:ascii="Book Antiqua" w:hAnsi="Book Antiqua" w:cs="Arial"/>
          <w:sz w:val="22"/>
          <w:szCs w:val="22"/>
        </w:rPr>
      </w:pPr>
    </w:p>
    <w:p w14:paraId="5D7A4E3C" w14:textId="77777777" w:rsidR="00C02AE0" w:rsidRPr="00D26321" w:rsidRDefault="00C02AE0" w:rsidP="00C02AE0">
      <w:pPr>
        <w:rPr>
          <w:rFonts w:ascii="Book Antiqua" w:hAnsi="Book Antiqua" w:cs="Arial"/>
          <w:sz w:val="22"/>
          <w:szCs w:val="22"/>
        </w:rPr>
      </w:pPr>
      <w:r w:rsidRPr="003A0C99">
        <w:rPr>
          <w:rFonts w:ascii="Segoe Print" w:hAnsi="Segoe Print" w:cs="Arial"/>
          <w:b/>
          <w:sz w:val="22"/>
          <w:szCs w:val="22"/>
        </w:rPr>
        <w:t>Theme of the Book</w:t>
      </w:r>
      <w:r w:rsidRPr="00D26321">
        <w:rPr>
          <w:rFonts w:ascii="Book Antiqua" w:hAnsi="Book Antiqua" w:cs="Arial"/>
          <w:b/>
          <w:sz w:val="22"/>
          <w:szCs w:val="22"/>
        </w:rPr>
        <w:t>:</w:t>
      </w:r>
      <w:r w:rsidRPr="00D26321">
        <w:rPr>
          <w:rFonts w:ascii="Book Antiqua" w:hAnsi="Book Antiqua" w:cs="Arial"/>
          <w:sz w:val="22"/>
          <w:szCs w:val="22"/>
        </w:rPr>
        <w:t xml:space="preserve">  The spread of the Gospel to all the known world. (</w:t>
      </w:r>
      <w:r w:rsidRPr="00D26321">
        <w:rPr>
          <w:rFonts w:ascii="Book Antiqua" w:hAnsi="Book Antiqua" w:cs="Arial"/>
          <w:i/>
          <w:sz w:val="22"/>
          <w:szCs w:val="22"/>
        </w:rPr>
        <w:t>see Acts 1:8</w:t>
      </w:r>
      <w:r w:rsidRPr="00D26321">
        <w:rPr>
          <w:rFonts w:ascii="Book Antiqua" w:hAnsi="Book Antiqua" w:cs="Arial"/>
          <w:sz w:val="22"/>
          <w:szCs w:val="22"/>
        </w:rPr>
        <w:t>)</w:t>
      </w:r>
    </w:p>
    <w:p w14:paraId="381849E2" w14:textId="77777777" w:rsidR="00C02AE0" w:rsidRPr="00D26321" w:rsidRDefault="00C02AE0" w:rsidP="00C02AE0">
      <w:pPr>
        <w:rPr>
          <w:rFonts w:ascii="Book Antiqua" w:hAnsi="Book Antiqua" w:cs="Arial"/>
          <w:sz w:val="22"/>
          <w:szCs w:val="22"/>
        </w:rPr>
      </w:pPr>
    </w:p>
    <w:p w14:paraId="16D74722" w14:textId="48925AB5" w:rsidR="00C02AE0" w:rsidRPr="00641902" w:rsidRDefault="00641902" w:rsidP="00C02AE0">
      <w:pPr>
        <w:tabs>
          <w:tab w:val="left" w:pos="3600"/>
        </w:tabs>
        <w:jc w:val="center"/>
        <w:rPr>
          <w:rFonts w:ascii="Segoe Print" w:hAnsi="Segoe Print" w:cs="Arial"/>
          <w:b/>
          <w:i/>
          <w:sz w:val="24"/>
          <w:szCs w:val="22"/>
        </w:rPr>
      </w:pPr>
      <w:r>
        <w:rPr>
          <w:rFonts w:ascii="Segoe Print" w:hAnsi="Segoe Print" w:cs="Arial"/>
          <w:b/>
          <w:i/>
          <w:sz w:val="24"/>
          <w:szCs w:val="22"/>
        </w:rPr>
        <w:t>Three Focal Passages</w:t>
      </w:r>
    </w:p>
    <w:p w14:paraId="5BD0A9A2" w14:textId="52806BB2" w:rsidR="00C02AE0" w:rsidRPr="00641902" w:rsidRDefault="00641902" w:rsidP="00C02AE0">
      <w:pPr>
        <w:tabs>
          <w:tab w:val="left" w:pos="3600"/>
        </w:tabs>
        <w:rPr>
          <w:rFonts w:ascii="Book Antiqua" w:hAnsi="Book Antiqua" w:cs="Arial"/>
          <w:i/>
          <w:sz w:val="22"/>
          <w:szCs w:val="22"/>
        </w:rPr>
      </w:pPr>
      <w:r>
        <w:rPr>
          <w:rFonts w:ascii="Book Antiqua" w:hAnsi="Book Antiqua" w:cs="Arial"/>
          <w:b/>
          <w:bCs/>
          <w:i/>
          <w:sz w:val="22"/>
          <w:szCs w:val="22"/>
        </w:rPr>
        <w:t>Luke 4: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42 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And when it was day, he departed and went into a desolate place. And the people sought him and came to him, and would have kept him from leaving them,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43 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but he said to them, “I must preach the good news of the kingdom of God to the other towns as well; for I was sent for this purpose.”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44 </w:t>
      </w:r>
      <w:r w:rsidRPr="00641902">
        <w:rPr>
          <w:rFonts w:ascii="Book Antiqua" w:hAnsi="Book Antiqua" w:cs="Arial"/>
          <w:i/>
          <w:sz w:val="22"/>
          <w:szCs w:val="22"/>
        </w:rPr>
        <w:t>And he was preaching in the synagogues of Judea.</w:t>
      </w:r>
    </w:p>
    <w:p w14:paraId="61389386" w14:textId="77777777" w:rsidR="00641902" w:rsidRDefault="00641902" w:rsidP="00C02AE0">
      <w:pPr>
        <w:tabs>
          <w:tab w:val="left" w:pos="3600"/>
        </w:tabs>
        <w:rPr>
          <w:rFonts w:ascii="Book Antiqua" w:hAnsi="Book Antiqua" w:cs="Arial"/>
          <w:sz w:val="22"/>
          <w:szCs w:val="22"/>
        </w:rPr>
      </w:pPr>
    </w:p>
    <w:p w14:paraId="41B1C47C" w14:textId="5BC93888" w:rsidR="00641902" w:rsidRPr="00641902" w:rsidRDefault="00641902" w:rsidP="00C02AE0">
      <w:pPr>
        <w:tabs>
          <w:tab w:val="left" w:pos="3600"/>
        </w:tabs>
        <w:rPr>
          <w:rFonts w:ascii="Book Antiqua" w:hAnsi="Book Antiqua" w:cs="Arial"/>
          <w:i/>
          <w:sz w:val="22"/>
          <w:szCs w:val="22"/>
        </w:rPr>
      </w:pPr>
      <w:r w:rsidRPr="00641902">
        <w:rPr>
          <w:rFonts w:ascii="Book Antiqua" w:hAnsi="Book Antiqua" w:cs="Arial"/>
          <w:b/>
          <w:bCs/>
          <w:i/>
          <w:sz w:val="22"/>
          <w:szCs w:val="22"/>
        </w:rPr>
        <w:t>Luke 24:27 </w:t>
      </w:r>
      <w:r w:rsidRPr="00641902">
        <w:rPr>
          <w:rFonts w:ascii="Book Antiqua" w:hAnsi="Book Antiqua" w:cs="Arial"/>
          <w:i/>
          <w:sz w:val="22"/>
          <w:szCs w:val="22"/>
        </w:rPr>
        <w:t>And beginning with Moses and all the Prophets, he interpreted to them in all the Scriptures the things concerning himself.</w:t>
      </w:r>
    </w:p>
    <w:p w14:paraId="03B006EC" w14:textId="77777777" w:rsidR="00641902" w:rsidRDefault="00641902" w:rsidP="00C02AE0">
      <w:pPr>
        <w:tabs>
          <w:tab w:val="left" w:pos="3600"/>
        </w:tabs>
        <w:rPr>
          <w:rFonts w:ascii="Book Antiqua" w:hAnsi="Book Antiqua" w:cs="Arial"/>
          <w:sz w:val="22"/>
          <w:szCs w:val="22"/>
        </w:rPr>
      </w:pPr>
    </w:p>
    <w:p w14:paraId="71D7853F" w14:textId="77777777" w:rsidR="00641902" w:rsidRPr="00641902" w:rsidRDefault="00641902" w:rsidP="00641902">
      <w:pPr>
        <w:tabs>
          <w:tab w:val="left" w:pos="3600"/>
        </w:tabs>
        <w:rPr>
          <w:rFonts w:ascii="Book Antiqua" w:hAnsi="Book Antiqua" w:cs="Arial"/>
          <w:b/>
          <w:i/>
          <w:sz w:val="22"/>
          <w:szCs w:val="22"/>
        </w:rPr>
      </w:pPr>
      <w:r w:rsidRPr="00641902">
        <w:rPr>
          <w:rFonts w:ascii="Book Antiqua" w:hAnsi="Book Antiqua" w:cs="Arial"/>
          <w:b/>
          <w:i/>
          <w:sz w:val="22"/>
          <w:szCs w:val="22"/>
        </w:rPr>
        <w:t>The Crucifixion</w:t>
      </w:r>
    </w:p>
    <w:p w14:paraId="741FC216" w14:textId="6CC3A464" w:rsidR="00641902" w:rsidRPr="00641902" w:rsidRDefault="00641902" w:rsidP="00641902">
      <w:pPr>
        <w:tabs>
          <w:tab w:val="left" w:pos="3600"/>
        </w:tabs>
        <w:rPr>
          <w:rFonts w:ascii="Book Antiqua" w:hAnsi="Book Antiqua" w:cs="Arial"/>
          <w:i/>
          <w:sz w:val="22"/>
          <w:szCs w:val="22"/>
        </w:rPr>
      </w:pPr>
      <w:r w:rsidRPr="00641902">
        <w:rPr>
          <w:rFonts w:ascii="Book Antiqua" w:hAnsi="Book Antiqua" w:cs="Arial"/>
          <w:b/>
          <w:bCs/>
          <w:i/>
          <w:sz w:val="22"/>
          <w:szCs w:val="22"/>
        </w:rPr>
        <w:t>Luke 23:26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And as they led him away, they seized one Simon of Cyrene, who was coming in from the country, and laid on him the cross, to carry it behind Jesus.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27 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And there followed him a great multitude of the people and of women who were mourning and lamenting for him.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28 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But turning to them Jesus said, “Daughters of Jerusalem, do not weep for me, but weep for yourselves and for your children.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29 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For behold, the days are coming when they will say, ‘Blessed are the barren and the wombs that never bore and the breasts that never nursed!’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30 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Then they will begin to say to the mountains, ‘Fall on us,’ and to the hills, ‘Cover us.’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31 </w:t>
      </w:r>
      <w:r w:rsidRPr="00641902">
        <w:rPr>
          <w:rFonts w:ascii="Book Antiqua" w:hAnsi="Book Antiqua" w:cs="Arial"/>
          <w:i/>
          <w:sz w:val="22"/>
          <w:szCs w:val="22"/>
        </w:rPr>
        <w:t>For if they do these things when the wood is green, what will happen when it is dry?”</w:t>
      </w:r>
    </w:p>
    <w:p w14:paraId="0165BE1B" w14:textId="3FB7194C" w:rsidR="00641902" w:rsidRPr="00641902" w:rsidRDefault="00641902" w:rsidP="00641902">
      <w:pPr>
        <w:tabs>
          <w:tab w:val="left" w:pos="3600"/>
        </w:tabs>
        <w:rPr>
          <w:rFonts w:ascii="Book Antiqua" w:hAnsi="Book Antiqua" w:cs="Arial"/>
          <w:i/>
          <w:sz w:val="22"/>
          <w:szCs w:val="22"/>
        </w:rPr>
      </w:pPr>
      <w:r w:rsidRPr="00641902">
        <w:rPr>
          <w:rFonts w:ascii="Book Antiqua" w:hAnsi="Book Antiqua" w:cs="Arial"/>
          <w:b/>
          <w:bCs/>
          <w:i/>
          <w:sz w:val="22"/>
          <w:szCs w:val="22"/>
        </w:rPr>
        <w:t>32 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Two others, who were criminals, were led away to be put to death with him.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33 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And when they came to the place that is called The Skull, there they crucified him, and the criminals, one on his right and one on his left.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34 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And Jesus said, “Father, forgive them, for they know not what they do.” And they cast lots to divide his garments.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35 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And the people stood by, watching, but the rulers scoffed at him, saying, “He saved others; let him save himself, if he is the Christ of God, his Chosen One!”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36 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The soldiers also mocked him, coming up and offering him sour wine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37 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and saying, “If you are the King of the Jews, save yourself!”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38 </w:t>
      </w:r>
      <w:r w:rsidRPr="00641902">
        <w:rPr>
          <w:rFonts w:ascii="Book Antiqua" w:hAnsi="Book Antiqua" w:cs="Arial"/>
          <w:i/>
          <w:sz w:val="22"/>
          <w:szCs w:val="22"/>
        </w:rPr>
        <w:t>There was also an inscription over him, “This is the King of the Jews.”</w:t>
      </w:r>
    </w:p>
    <w:p w14:paraId="373ACBE1" w14:textId="4585FD2E" w:rsidR="00641902" w:rsidRPr="00641902" w:rsidRDefault="00641902" w:rsidP="00641902">
      <w:pPr>
        <w:tabs>
          <w:tab w:val="left" w:pos="3600"/>
        </w:tabs>
        <w:rPr>
          <w:rFonts w:ascii="Book Antiqua" w:hAnsi="Book Antiqua" w:cs="Arial"/>
          <w:i/>
          <w:sz w:val="22"/>
          <w:szCs w:val="22"/>
        </w:rPr>
      </w:pPr>
      <w:r w:rsidRPr="00641902">
        <w:rPr>
          <w:rFonts w:ascii="Book Antiqua" w:hAnsi="Book Antiqua" w:cs="Arial"/>
          <w:b/>
          <w:bCs/>
          <w:i/>
          <w:sz w:val="22"/>
          <w:szCs w:val="22"/>
        </w:rPr>
        <w:lastRenderedPageBreak/>
        <w:t>39 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One of the criminals who were hanged railed at him, saying, “Are you not the Christ? Save yourself and us!”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40 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But the other rebuked him, saying, “Do you not fear God, since you are under the same sentence of condemnation?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41 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And we indeed justly, for we are receiving the due reward of our deeds; but this man has done nothing wrong.”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42 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And he said, “Jesus, remember me when you come into your kingdom.”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43 </w:t>
      </w:r>
      <w:r w:rsidRPr="00641902">
        <w:rPr>
          <w:rFonts w:ascii="Book Antiqua" w:hAnsi="Book Antiqua" w:cs="Arial"/>
          <w:i/>
          <w:sz w:val="22"/>
          <w:szCs w:val="22"/>
        </w:rPr>
        <w:t>And he said to him, “Truly, I say to you, today you will be with me in Paradise.”</w:t>
      </w:r>
    </w:p>
    <w:p w14:paraId="65AC47CF" w14:textId="77777777" w:rsidR="00641902" w:rsidRPr="00641902" w:rsidRDefault="00641902" w:rsidP="00641902">
      <w:pPr>
        <w:tabs>
          <w:tab w:val="left" w:pos="3600"/>
        </w:tabs>
        <w:rPr>
          <w:rFonts w:ascii="Book Antiqua" w:hAnsi="Book Antiqua" w:cs="Arial"/>
          <w:b/>
          <w:i/>
          <w:sz w:val="22"/>
          <w:szCs w:val="22"/>
        </w:rPr>
      </w:pPr>
      <w:r w:rsidRPr="00641902">
        <w:rPr>
          <w:rFonts w:ascii="Book Antiqua" w:hAnsi="Book Antiqua" w:cs="Arial"/>
          <w:b/>
          <w:i/>
          <w:sz w:val="22"/>
          <w:szCs w:val="22"/>
        </w:rPr>
        <w:t>The Death of Jesus</w:t>
      </w:r>
    </w:p>
    <w:p w14:paraId="13064A9A" w14:textId="32B92C95" w:rsidR="00641902" w:rsidRPr="00641902" w:rsidRDefault="00641902" w:rsidP="00641902">
      <w:pPr>
        <w:tabs>
          <w:tab w:val="left" w:pos="3600"/>
        </w:tabs>
        <w:rPr>
          <w:rFonts w:ascii="Book Antiqua" w:hAnsi="Book Antiqua" w:cs="Arial"/>
          <w:i/>
          <w:sz w:val="22"/>
          <w:szCs w:val="22"/>
        </w:rPr>
      </w:pPr>
      <w:r w:rsidRPr="00641902">
        <w:rPr>
          <w:rFonts w:ascii="Book Antiqua" w:hAnsi="Book Antiqua" w:cs="Arial"/>
          <w:b/>
          <w:bCs/>
          <w:i/>
          <w:sz w:val="22"/>
          <w:szCs w:val="22"/>
        </w:rPr>
        <w:t>44 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It was now about the sixth hour, and there was darkness over the whole land until the ninth hour,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45 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while the sun's light failed. And the curtain of the temple was torn in two.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46 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Then Jesus, calling out with a loud voice, said, “Father, into your hands I commit my spirit!” And having said this he breathed his last.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47 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Now when the centurion saw what had taken place, he praised God, saying, “Certainly this man was innocent!”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48 </w:t>
      </w:r>
      <w:r w:rsidRPr="00641902">
        <w:rPr>
          <w:rFonts w:ascii="Book Antiqua" w:hAnsi="Book Antiqua" w:cs="Arial"/>
          <w:i/>
          <w:sz w:val="22"/>
          <w:szCs w:val="22"/>
        </w:rPr>
        <w:t xml:space="preserve">And all the crowds that had assembled for this spectacle, when they saw what had taken place, returned home beating their breasts. </w:t>
      </w:r>
      <w:r w:rsidRPr="00641902">
        <w:rPr>
          <w:rFonts w:ascii="Book Antiqua" w:hAnsi="Book Antiqua" w:cs="Arial"/>
          <w:b/>
          <w:bCs/>
          <w:i/>
          <w:sz w:val="22"/>
          <w:szCs w:val="22"/>
        </w:rPr>
        <w:t>49 </w:t>
      </w:r>
      <w:r w:rsidRPr="00641902">
        <w:rPr>
          <w:rFonts w:ascii="Book Antiqua" w:hAnsi="Book Antiqua" w:cs="Arial"/>
          <w:i/>
          <w:sz w:val="22"/>
          <w:szCs w:val="22"/>
        </w:rPr>
        <w:t>And all his acquaintances and the women who had followed him from Galilee stood at a distance watching these things.</w:t>
      </w:r>
    </w:p>
    <w:p w14:paraId="36F6847F" w14:textId="77777777" w:rsidR="00C02AE0" w:rsidRPr="00D26321" w:rsidRDefault="00C02AE0" w:rsidP="00C02AE0">
      <w:pPr>
        <w:rPr>
          <w:rFonts w:ascii="Book Antiqua" w:hAnsi="Book Antiqua" w:cs="Arial"/>
          <w:sz w:val="22"/>
          <w:szCs w:val="22"/>
        </w:rPr>
      </w:pPr>
    </w:p>
    <w:p w14:paraId="2A45CF02" w14:textId="77777777" w:rsidR="00C02AE0" w:rsidRPr="003A0C99" w:rsidRDefault="00C02AE0" w:rsidP="00C02AE0">
      <w:pPr>
        <w:rPr>
          <w:rFonts w:ascii="Segoe Print" w:hAnsi="Segoe Print" w:cs="Arial"/>
          <w:b/>
          <w:sz w:val="28"/>
          <w:szCs w:val="22"/>
        </w:rPr>
      </w:pPr>
      <w:r>
        <w:rPr>
          <w:rFonts w:ascii="Segoe Print" w:hAnsi="Segoe Print" w:cs="Arial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14811" wp14:editId="0F269AD5">
                <wp:simplePos x="0" y="0"/>
                <wp:positionH relativeFrom="column">
                  <wp:posOffset>-67310</wp:posOffset>
                </wp:positionH>
                <wp:positionV relativeFrom="paragraph">
                  <wp:posOffset>372110</wp:posOffset>
                </wp:positionV>
                <wp:extent cx="6743700" cy="45085"/>
                <wp:effectExtent l="50800" t="25400" r="63500" b="81915"/>
                <wp:wrapThrough wrapText="bothSides">
                  <wp:wrapPolygon edited="0">
                    <wp:start x="-163" y="-12169"/>
                    <wp:lineTo x="-163" y="48676"/>
                    <wp:lineTo x="21722" y="48676"/>
                    <wp:lineTo x="21722" y="-12169"/>
                    <wp:lineTo x="-163" y="-12169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A6B6D" id="Rectangle_x0020_11" o:spid="_x0000_s1026" style="position:absolute;margin-left:-5.3pt;margin-top:29.3pt;width:531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" fillcolor="#92d050" stroked="f" strokeweight="1pt">
                <v:stroke miterlimit="4"/>
                <v:shadow on="t" opacity=".5" mv:blur="38100f" origin=",.5" offset="0,2pt"/>
                <v:textbox style="mso-fit-shape-to-text:t" inset="4pt,4pt,4pt,4pt"/>
                <w10:wrap type="through"/>
              </v:rect>
            </w:pict>
          </mc:Fallback>
        </mc:AlternateContent>
      </w:r>
      <w:r>
        <w:rPr>
          <w:rFonts w:ascii="Segoe Print" w:hAnsi="Segoe Print" w:cs="Arial"/>
          <w:b/>
          <w:sz w:val="28"/>
          <w:szCs w:val="22"/>
        </w:rPr>
        <w:t xml:space="preserve">Discussion </w:t>
      </w:r>
      <w:r w:rsidRPr="003A0C99">
        <w:rPr>
          <w:rFonts w:ascii="Segoe Print" w:hAnsi="Segoe Print" w:cs="Arial"/>
          <w:b/>
          <w:sz w:val="28"/>
          <w:szCs w:val="22"/>
        </w:rPr>
        <w:t>Q</w:t>
      </w:r>
      <w:r>
        <w:rPr>
          <w:rFonts w:ascii="Segoe Print" w:hAnsi="Segoe Print" w:cs="Arial"/>
          <w:b/>
          <w:sz w:val="28"/>
          <w:szCs w:val="22"/>
        </w:rPr>
        <w:t>uestions</w:t>
      </w:r>
    </w:p>
    <w:p w14:paraId="53235585" w14:textId="77777777" w:rsidR="00C02AE0" w:rsidRPr="00D26321" w:rsidRDefault="00C02AE0" w:rsidP="00C02AE0">
      <w:pPr>
        <w:rPr>
          <w:rFonts w:ascii="Book Antiqua" w:hAnsi="Book Antiqua" w:cs="Arial"/>
          <w:sz w:val="22"/>
          <w:szCs w:val="22"/>
        </w:rPr>
      </w:pPr>
    </w:p>
    <w:p w14:paraId="0D94A856" w14:textId="18207492" w:rsidR="00C02AE0" w:rsidRDefault="00641902" w:rsidP="00C02AE0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When was the first time you encountered the Gospel?  Who shared it with you?  What was your response?</w:t>
      </w:r>
    </w:p>
    <w:p w14:paraId="0A451AC4" w14:textId="77777777" w:rsidR="00641902" w:rsidRDefault="00641902" w:rsidP="00C02AE0">
      <w:pPr>
        <w:rPr>
          <w:rFonts w:ascii="Book Antiqua" w:hAnsi="Book Antiqua" w:cs="Arial"/>
          <w:sz w:val="22"/>
          <w:szCs w:val="22"/>
        </w:rPr>
      </w:pPr>
    </w:p>
    <w:p w14:paraId="65EC5726" w14:textId="091C153D" w:rsidR="00C02AE0" w:rsidRDefault="00641902" w:rsidP="00C02AE0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We usually view God based on what we need Him to be.  Sometimes we view </w:t>
      </w:r>
      <w:r w:rsidR="00EB557D">
        <w:rPr>
          <w:rFonts w:ascii="Book Antiqua" w:hAnsi="Book Antiqua" w:cs="Arial"/>
          <w:sz w:val="22"/>
          <w:szCs w:val="22"/>
        </w:rPr>
        <w:t>God as our</w:t>
      </w:r>
      <w:r>
        <w:rPr>
          <w:rFonts w:ascii="Book Antiqua" w:hAnsi="Book Antiqua" w:cs="Arial"/>
          <w:sz w:val="22"/>
          <w:szCs w:val="22"/>
        </w:rPr>
        <w:t xml:space="preserve"> warm Snuggy, or as</w:t>
      </w:r>
      <w:r w:rsidR="00EB557D">
        <w:rPr>
          <w:rFonts w:ascii="Book Antiqua" w:hAnsi="Book Antiqua" w:cs="Arial"/>
          <w:sz w:val="22"/>
          <w:szCs w:val="22"/>
        </w:rPr>
        <w:t xml:space="preserve"> the righteous Judge </w:t>
      </w:r>
      <w:bookmarkStart w:id="0" w:name="_GoBack"/>
      <w:bookmarkEnd w:id="0"/>
      <w:r>
        <w:rPr>
          <w:rFonts w:ascii="Book Antiqua" w:hAnsi="Book Antiqua" w:cs="Arial"/>
          <w:sz w:val="22"/>
          <w:szCs w:val="22"/>
        </w:rPr>
        <w:t>and we want to lie down and play dead hoping He’ll overlook our sin.  How do you view God now?</w:t>
      </w:r>
    </w:p>
    <w:p w14:paraId="27D27EC2" w14:textId="77777777" w:rsidR="00641902" w:rsidRDefault="00641902" w:rsidP="00C02AE0">
      <w:pPr>
        <w:rPr>
          <w:rFonts w:ascii="Book Antiqua" w:hAnsi="Book Antiqua" w:cs="Arial"/>
          <w:sz w:val="22"/>
          <w:szCs w:val="22"/>
        </w:rPr>
      </w:pPr>
    </w:p>
    <w:p w14:paraId="51559611" w14:textId="18EC8142" w:rsidR="00641902" w:rsidRDefault="00641902" w:rsidP="00C02AE0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What does the phrase, “Jesus is God WITH us” mean to you?  Can you describe this in non-religious sounding words?  (Can you reference a verse in the Bible to support your thought?)</w:t>
      </w:r>
    </w:p>
    <w:p w14:paraId="6A21840E" w14:textId="77777777" w:rsidR="00641902" w:rsidRDefault="00641902" w:rsidP="00C02AE0">
      <w:pPr>
        <w:rPr>
          <w:rFonts w:ascii="Book Antiqua" w:hAnsi="Book Antiqua" w:cs="Arial"/>
          <w:sz w:val="22"/>
          <w:szCs w:val="22"/>
        </w:rPr>
      </w:pPr>
    </w:p>
    <w:p w14:paraId="3A037918" w14:textId="3C996A8D" w:rsidR="00641902" w:rsidRDefault="00641902" w:rsidP="00C02AE0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What does the phrase, “Jesus is God FOR us” mean to you?  </w:t>
      </w:r>
      <w:r>
        <w:rPr>
          <w:rFonts w:ascii="Book Antiqua" w:hAnsi="Book Antiqua" w:cs="Arial"/>
          <w:sz w:val="22"/>
          <w:szCs w:val="22"/>
        </w:rPr>
        <w:t xml:space="preserve">(Can you reference a verse in the Bible to support your </w:t>
      </w:r>
      <w:r>
        <w:rPr>
          <w:rFonts w:ascii="Book Antiqua" w:hAnsi="Book Antiqua" w:cs="Arial"/>
          <w:sz w:val="22"/>
          <w:szCs w:val="22"/>
        </w:rPr>
        <w:t>thought</w:t>
      </w:r>
      <w:r>
        <w:rPr>
          <w:rFonts w:ascii="Book Antiqua" w:hAnsi="Book Antiqua" w:cs="Arial"/>
          <w:sz w:val="22"/>
          <w:szCs w:val="22"/>
        </w:rPr>
        <w:t>?)</w:t>
      </w:r>
    </w:p>
    <w:p w14:paraId="3DEA7D94" w14:textId="77777777" w:rsidR="00641902" w:rsidRDefault="00641902" w:rsidP="00C02AE0">
      <w:pPr>
        <w:rPr>
          <w:rFonts w:ascii="Book Antiqua" w:hAnsi="Book Antiqua" w:cs="Arial"/>
          <w:sz w:val="22"/>
          <w:szCs w:val="22"/>
        </w:rPr>
      </w:pPr>
    </w:p>
    <w:p w14:paraId="267DF0CE" w14:textId="6BDEC8D5" w:rsidR="00641902" w:rsidRDefault="00641902" w:rsidP="00C02AE0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What does the phrase, “Jesus is God IN us” mean to you?  </w:t>
      </w:r>
      <w:r>
        <w:rPr>
          <w:rFonts w:ascii="Book Antiqua" w:hAnsi="Book Antiqua" w:cs="Arial"/>
          <w:sz w:val="22"/>
          <w:szCs w:val="22"/>
        </w:rPr>
        <w:t xml:space="preserve">(Can you reference a verse in the Bible to support your </w:t>
      </w:r>
      <w:r>
        <w:rPr>
          <w:rFonts w:ascii="Book Antiqua" w:hAnsi="Book Antiqua" w:cs="Arial"/>
          <w:sz w:val="22"/>
          <w:szCs w:val="22"/>
        </w:rPr>
        <w:t>thought</w:t>
      </w:r>
      <w:r>
        <w:rPr>
          <w:rFonts w:ascii="Book Antiqua" w:hAnsi="Book Antiqua" w:cs="Arial"/>
          <w:sz w:val="22"/>
          <w:szCs w:val="22"/>
        </w:rPr>
        <w:t>?)</w:t>
      </w:r>
    </w:p>
    <w:p w14:paraId="36C573E8" w14:textId="77777777" w:rsidR="00641902" w:rsidRDefault="00641902" w:rsidP="00C02AE0">
      <w:pPr>
        <w:rPr>
          <w:rFonts w:ascii="Book Antiqua" w:hAnsi="Book Antiqua" w:cs="Arial"/>
          <w:sz w:val="22"/>
          <w:szCs w:val="22"/>
        </w:rPr>
      </w:pPr>
    </w:p>
    <w:p w14:paraId="4FFC6186" w14:textId="40689DA4" w:rsidR="00641902" w:rsidRDefault="00641902" w:rsidP="00C02AE0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What is the evidence that “Jesus IN you” is real?</w:t>
      </w:r>
    </w:p>
    <w:p w14:paraId="10004100" w14:textId="77777777" w:rsidR="00641902" w:rsidRDefault="00641902" w:rsidP="00C02AE0">
      <w:pPr>
        <w:rPr>
          <w:rFonts w:ascii="Book Antiqua" w:hAnsi="Book Antiqua" w:cs="Arial"/>
          <w:sz w:val="22"/>
          <w:szCs w:val="22"/>
        </w:rPr>
      </w:pPr>
    </w:p>
    <w:p w14:paraId="13EDC26C" w14:textId="77777777" w:rsidR="00641902" w:rsidRDefault="00641902" w:rsidP="00C02AE0">
      <w:pPr>
        <w:rPr>
          <w:rFonts w:ascii="Book Antiqua" w:hAnsi="Book Antiqua" w:cs="Arial"/>
          <w:sz w:val="22"/>
          <w:szCs w:val="22"/>
        </w:rPr>
      </w:pPr>
    </w:p>
    <w:p w14:paraId="06EED6D3" w14:textId="77777777" w:rsidR="00C02AE0" w:rsidRPr="00D26321" w:rsidRDefault="00C02AE0" w:rsidP="00C02AE0">
      <w:pPr>
        <w:rPr>
          <w:rFonts w:ascii="Book Antiqua" w:hAnsi="Book Antiqua" w:cs="Arial"/>
          <w:b/>
          <w:sz w:val="22"/>
          <w:szCs w:val="22"/>
        </w:rPr>
      </w:pPr>
    </w:p>
    <w:p w14:paraId="13B410BB" w14:textId="77777777" w:rsidR="00C02AE0" w:rsidRPr="00D26321" w:rsidRDefault="00C02AE0" w:rsidP="00C02AE0">
      <w:pPr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0E8B02" wp14:editId="63F7BD51">
                <wp:simplePos x="0" y="0"/>
                <wp:positionH relativeFrom="column">
                  <wp:posOffset>169545</wp:posOffset>
                </wp:positionH>
                <wp:positionV relativeFrom="paragraph">
                  <wp:posOffset>354965</wp:posOffset>
                </wp:positionV>
                <wp:extent cx="6743700" cy="1711960"/>
                <wp:effectExtent l="50800" t="25400" r="63500" b="660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711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0AA30" id="Rectangle_x0020_10" o:spid="_x0000_s1026" style="position:absolute;margin-left:13.35pt;margin-top:27.95pt;width:531pt;height:134.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" fillcolor="#92d050" stroked="f" strokeweight="1pt">
                <v:stroke miterlimit="4"/>
                <v:shadow on="t" opacity=".5" mv:blur="38100f" origin=",.5" offset="0,2pt"/>
                <v:textbox inset="4pt,4pt,4pt,4pt"/>
              </v:rect>
            </w:pict>
          </mc:Fallback>
        </mc:AlternateContent>
      </w:r>
    </w:p>
    <w:p w14:paraId="7DF2929F" w14:textId="77777777" w:rsidR="00C02AE0" w:rsidRPr="00D26321" w:rsidRDefault="00C02AE0" w:rsidP="00C02AE0">
      <w:pPr>
        <w:tabs>
          <w:tab w:val="left" w:pos="3600"/>
        </w:tabs>
        <w:rPr>
          <w:rFonts w:ascii="Book Antiqua" w:hAnsi="Book Antiqua" w:cs="Arial"/>
          <w:b/>
          <w:sz w:val="28"/>
        </w:rPr>
      </w:pPr>
    </w:p>
    <w:p w14:paraId="5DEFE2E8" w14:textId="77777777" w:rsidR="00C02AE0" w:rsidRPr="003A0C99" w:rsidRDefault="00C02AE0" w:rsidP="00C02AE0">
      <w:pPr>
        <w:tabs>
          <w:tab w:val="left" w:pos="3600"/>
        </w:tabs>
        <w:jc w:val="right"/>
        <w:rPr>
          <w:rFonts w:ascii="Segoe Print" w:hAnsi="Segoe Print" w:cs="Arial"/>
          <w:b/>
          <w:sz w:val="28"/>
        </w:rPr>
      </w:pPr>
      <w:r w:rsidRPr="003A0C99">
        <w:rPr>
          <w:rFonts w:ascii="Segoe Print" w:hAnsi="Segoe Print" w:cs="Arial"/>
          <w:b/>
          <w:sz w:val="28"/>
        </w:rPr>
        <w:t>BodyLife</w:t>
      </w:r>
    </w:p>
    <w:p w14:paraId="56E0D5F1" w14:textId="77777777" w:rsidR="00C02AE0" w:rsidRPr="00D26321" w:rsidRDefault="00C02AE0" w:rsidP="00C02AE0">
      <w:pPr>
        <w:tabs>
          <w:tab w:val="left" w:pos="3600"/>
        </w:tabs>
        <w:jc w:val="right"/>
        <w:rPr>
          <w:rFonts w:ascii="Book Antiqua" w:hAnsi="Book Antiqua" w:cs="Arial"/>
          <w:sz w:val="18"/>
        </w:rPr>
      </w:pPr>
      <w:r w:rsidRPr="00D26321">
        <w:rPr>
          <w:rFonts w:ascii="Book Antiqua" w:hAnsi="Book Antiqua" w:cs="Arial"/>
          <w:b/>
          <w:sz w:val="18"/>
        </w:rPr>
        <w:t>Project H.O.P.E.</w:t>
      </w:r>
      <w:r w:rsidRPr="00D26321">
        <w:rPr>
          <w:rFonts w:ascii="Book Antiqua" w:hAnsi="Book Antiqua" w:cs="Arial"/>
          <w:sz w:val="18"/>
        </w:rPr>
        <w:t xml:space="preserve"> Info Meeting (May “building trip”); Project HOPE office, January 11th</w:t>
      </w:r>
    </w:p>
    <w:p w14:paraId="0A7C5B77" w14:textId="77777777" w:rsidR="00C02AE0" w:rsidRPr="00D26321" w:rsidRDefault="00C02AE0" w:rsidP="00C02AE0">
      <w:pPr>
        <w:tabs>
          <w:tab w:val="left" w:pos="3600"/>
        </w:tabs>
        <w:jc w:val="right"/>
        <w:rPr>
          <w:rFonts w:ascii="Book Antiqua" w:hAnsi="Book Antiqua" w:cs="Arial"/>
          <w:sz w:val="18"/>
        </w:rPr>
      </w:pPr>
    </w:p>
    <w:p w14:paraId="5FCDA0B2" w14:textId="77777777" w:rsidR="00C02AE0" w:rsidRPr="00D26321" w:rsidRDefault="00C02AE0" w:rsidP="00C02AE0">
      <w:pPr>
        <w:tabs>
          <w:tab w:val="left" w:pos="3600"/>
        </w:tabs>
        <w:jc w:val="right"/>
        <w:rPr>
          <w:rFonts w:ascii="Book Antiqua" w:hAnsi="Book Antiqua" w:cs="Arial"/>
          <w:sz w:val="18"/>
        </w:rPr>
      </w:pPr>
      <w:r w:rsidRPr="00D26321">
        <w:rPr>
          <w:rFonts w:ascii="Book Antiqua" w:hAnsi="Book Antiqua" w:cs="Arial"/>
          <w:sz w:val="18"/>
        </w:rPr>
        <w:t>“</w:t>
      </w:r>
      <w:r w:rsidRPr="00D26321">
        <w:rPr>
          <w:rFonts w:ascii="Book Antiqua" w:hAnsi="Book Antiqua" w:cs="Arial"/>
          <w:b/>
          <w:sz w:val="18"/>
        </w:rPr>
        <w:t>War Room” Movie</w:t>
      </w:r>
      <w:r w:rsidRPr="00D26321">
        <w:rPr>
          <w:rFonts w:ascii="Book Antiqua" w:hAnsi="Book Antiqua" w:cs="Arial"/>
          <w:sz w:val="18"/>
        </w:rPr>
        <w:t xml:space="preserve">, </w:t>
      </w:r>
      <w:r>
        <w:rPr>
          <w:rFonts w:ascii="Book Antiqua" w:hAnsi="Book Antiqua" w:cs="Arial"/>
          <w:sz w:val="18"/>
        </w:rPr>
        <w:t xml:space="preserve">(All-Church) </w:t>
      </w:r>
      <w:r w:rsidRPr="00D26321">
        <w:rPr>
          <w:rFonts w:ascii="Book Antiqua" w:hAnsi="Book Antiqua" w:cs="Arial"/>
          <w:sz w:val="18"/>
        </w:rPr>
        <w:t>Friday, Jan. 15 @ 7p in The Mix</w:t>
      </w:r>
    </w:p>
    <w:p w14:paraId="6E9ABCE7" w14:textId="77777777" w:rsidR="00C02AE0" w:rsidRPr="00D26321" w:rsidRDefault="00C02AE0" w:rsidP="00C02AE0">
      <w:pPr>
        <w:tabs>
          <w:tab w:val="left" w:pos="3600"/>
        </w:tabs>
        <w:jc w:val="right"/>
        <w:rPr>
          <w:rFonts w:ascii="Book Antiqua" w:hAnsi="Book Antiqua" w:cs="Arial"/>
          <w:sz w:val="18"/>
        </w:rPr>
      </w:pPr>
    </w:p>
    <w:p w14:paraId="414DEDDE" w14:textId="77777777" w:rsidR="00C02AE0" w:rsidRPr="00D26321" w:rsidRDefault="00C02AE0" w:rsidP="00C02AE0">
      <w:pPr>
        <w:tabs>
          <w:tab w:val="left" w:pos="3600"/>
        </w:tabs>
        <w:jc w:val="right"/>
        <w:rPr>
          <w:rFonts w:ascii="Book Antiqua" w:hAnsi="Book Antiqua" w:cs="Arial"/>
          <w:sz w:val="18"/>
        </w:rPr>
      </w:pPr>
      <w:r w:rsidRPr="00D26321">
        <w:rPr>
          <w:rFonts w:ascii="Book Antiqua" w:hAnsi="Book Antiqua" w:cs="Arial"/>
          <w:b/>
          <w:sz w:val="18"/>
        </w:rPr>
        <w:t>Men:  STEPPING UP</w:t>
      </w:r>
      <w:r w:rsidRPr="00D26321">
        <w:rPr>
          <w:rFonts w:ascii="Book Antiqua" w:hAnsi="Book Antiqua" w:cs="Arial"/>
          <w:sz w:val="18"/>
        </w:rPr>
        <w:t xml:space="preserve">, </w:t>
      </w:r>
    </w:p>
    <w:p w14:paraId="65AB328A" w14:textId="77777777" w:rsidR="00C02AE0" w:rsidRPr="00D26321" w:rsidRDefault="00C02AE0" w:rsidP="00C02AE0">
      <w:pPr>
        <w:tabs>
          <w:tab w:val="left" w:pos="3600"/>
        </w:tabs>
        <w:jc w:val="right"/>
        <w:rPr>
          <w:rFonts w:ascii="Book Antiqua" w:hAnsi="Book Antiqua" w:cs="Arial"/>
          <w:sz w:val="18"/>
        </w:rPr>
      </w:pPr>
      <w:r w:rsidRPr="00D26321">
        <w:rPr>
          <w:rFonts w:ascii="Book Antiqua" w:hAnsi="Book Antiqua" w:cs="Arial"/>
          <w:sz w:val="18"/>
        </w:rPr>
        <w:t>Sunday’s post-worship &amp; Tuesday nights @ 8p</w:t>
      </w:r>
    </w:p>
    <w:p w14:paraId="73BED09D" w14:textId="77777777" w:rsidR="00C02AE0" w:rsidRPr="00D26321" w:rsidRDefault="00C02AE0" w:rsidP="00C02AE0">
      <w:pPr>
        <w:tabs>
          <w:tab w:val="left" w:pos="3600"/>
        </w:tabs>
        <w:jc w:val="right"/>
        <w:rPr>
          <w:rFonts w:ascii="Book Antiqua" w:hAnsi="Book Antiqua" w:cs="Arial"/>
          <w:sz w:val="18"/>
        </w:rPr>
      </w:pPr>
    </w:p>
    <w:p w14:paraId="7A561A3B" w14:textId="77777777" w:rsidR="00C02AE0" w:rsidRPr="00D26321" w:rsidRDefault="00C02AE0" w:rsidP="00C02AE0">
      <w:pPr>
        <w:tabs>
          <w:tab w:val="left" w:pos="3600"/>
        </w:tabs>
        <w:jc w:val="right"/>
        <w:rPr>
          <w:rFonts w:ascii="Book Antiqua" w:hAnsi="Book Antiqua" w:cs="Arial"/>
          <w:sz w:val="18"/>
        </w:rPr>
      </w:pPr>
      <w:r w:rsidRPr="00D26321">
        <w:rPr>
          <w:rFonts w:ascii="Book Antiqua" w:hAnsi="Book Antiqua" w:cs="Arial"/>
          <w:b/>
          <w:sz w:val="18"/>
        </w:rPr>
        <w:t>Women: “One in a Million” Series</w:t>
      </w:r>
      <w:r w:rsidRPr="00D26321">
        <w:rPr>
          <w:rFonts w:ascii="Book Antiqua" w:hAnsi="Book Antiqua" w:cs="Arial"/>
          <w:sz w:val="18"/>
        </w:rPr>
        <w:t>, begins</w:t>
      </w:r>
    </w:p>
    <w:p w14:paraId="54394BBC" w14:textId="77777777" w:rsidR="00C02AE0" w:rsidRPr="00D26321" w:rsidRDefault="00C02AE0" w:rsidP="00C02AE0">
      <w:pPr>
        <w:tabs>
          <w:tab w:val="left" w:pos="3600"/>
        </w:tabs>
        <w:jc w:val="right"/>
        <w:rPr>
          <w:rFonts w:ascii="Book Antiqua" w:hAnsi="Book Antiqua" w:cs="Arial"/>
          <w:sz w:val="18"/>
        </w:rPr>
      </w:pPr>
      <w:r w:rsidRPr="00D26321">
        <w:rPr>
          <w:rFonts w:ascii="Book Antiqua" w:hAnsi="Book Antiqua" w:cs="Arial"/>
          <w:sz w:val="18"/>
        </w:rPr>
        <w:t xml:space="preserve">Jan. 14, 9:30-11:30a </w:t>
      </w:r>
    </w:p>
    <w:p w14:paraId="351B4057" w14:textId="77777777" w:rsidR="00C02AE0" w:rsidRPr="00D26321" w:rsidRDefault="00C02AE0" w:rsidP="00C02AE0">
      <w:pPr>
        <w:tabs>
          <w:tab w:val="left" w:pos="3600"/>
        </w:tabs>
        <w:rPr>
          <w:rFonts w:ascii="Book Antiqua" w:hAnsi="Book Antiqua" w:cs="Arial"/>
        </w:rPr>
      </w:pPr>
    </w:p>
    <w:p w14:paraId="718029A9" w14:textId="77777777" w:rsidR="007D1897" w:rsidRDefault="007D1897"/>
    <w:p w14:paraId="0E6F20FB" w14:textId="77777777" w:rsidR="00641902" w:rsidRDefault="00641902"/>
    <w:p w14:paraId="5851044A" w14:textId="77777777" w:rsidR="00641902" w:rsidRDefault="00641902"/>
    <w:p w14:paraId="2635A5EC" w14:textId="08746EA1" w:rsidR="00641902" w:rsidRDefault="00641902" w:rsidP="00641902"/>
    <w:sectPr w:rsidR="00641902" w:rsidSect="003A0C99">
      <w:headerReference w:type="default" r:id="rId5"/>
      <w:footerReference w:type="default" r:id="rId6"/>
      <w:pgSz w:w="12240" w:h="15840"/>
      <w:pgMar w:top="720" w:right="720" w:bottom="720" w:left="720" w:header="720" w:footer="720" w:gutter="0"/>
      <w:cols w:space="1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F0FB6" w14:textId="77777777" w:rsidR="008C45EC" w:rsidRDefault="00EB557D">
    <w:pPr>
      <w:pStyle w:val="Header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6B45A" w14:textId="77777777" w:rsidR="008C45EC" w:rsidRDefault="00EB557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E0"/>
    <w:rsid w:val="004C706F"/>
    <w:rsid w:val="00641902"/>
    <w:rsid w:val="007D1897"/>
    <w:rsid w:val="00C02AE0"/>
    <w:rsid w:val="00E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1A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2A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Heading1">
    <w:name w:val="heading 1"/>
    <w:next w:val="Normal"/>
    <w:link w:val="Heading1Char"/>
    <w:rsid w:val="00C02AE0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AE0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HeaderFooter">
    <w:name w:val="Header &amp; Footer"/>
    <w:rsid w:val="00C02AE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736</Words>
  <Characters>4201</Characters>
  <Application>Microsoft Macintosh Word</Application>
  <DocSecurity>0</DocSecurity>
  <Lines>35</Lines>
  <Paragraphs>9</Paragraphs>
  <ScaleCrop>false</ScaleCrop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Burden</dc:creator>
  <cp:keywords/>
  <dc:description/>
  <cp:lastModifiedBy>Ted Burden</cp:lastModifiedBy>
  <cp:revision>3</cp:revision>
  <dcterms:created xsi:type="dcterms:W3CDTF">2016-01-06T22:17:00Z</dcterms:created>
  <dcterms:modified xsi:type="dcterms:W3CDTF">2016-01-07T23:16:00Z</dcterms:modified>
</cp:coreProperties>
</file>